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BD" w:rsidRDefault="00AA6EBD" w:rsidP="00AA6EBD">
      <w:pPr>
        <w:spacing w:after="0" w:line="408" w:lineRule="auto"/>
        <w:ind w:left="120"/>
        <w:jc w:val="center"/>
      </w:pPr>
      <w:bookmarkStart w:id="0" w:name="block-3581555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A6EBD" w:rsidRDefault="00AA6EBD" w:rsidP="00AA6E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r>
        <w:rPr>
          <w:sz w:val="28"/>
        </w:rPr>
        <w:br/>
      </w:r>
      <w:bookmarkStart w:id="1" w:name="ca8d2e90-56c6-4227-b989-cf591d15a380"/>
      <w:bookmarkEnd w:id="1"/>
      <w:r>
        <w:rPr>
          <w:rFonts w:ascii="Times New Roman" w:hAnsi="Times New Roman"/>
          <w:b/>
          <w:color w:val="000000"/>
          <w:sz w:val="28"/>
        </w:rPr>
        <w:t>Управление образования КМО</w:t>
      </w:r>
    </w:p>
    <w:p w:rsidR="00AA6EBD" w:rsidRDefault="00AA6EBD" w:rsidP="00AA6E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КМО "Горицкая СШ"</w:t>
      </w:r>
    </w:p>
    <w:p w:rsidR="00AA6EBD" w:rsidRDefault="00AA6EBD" w:rsidP="00AA6EBD">
      <w:pPr>
        <w:spacing w:after="0"/>
        <w:ind w:left="120"/>
      </w:pPr>
    </w:p>
    <w:p w:rsidR="00AA6EBD" w:rsidRDefault="00AA6EBD" w:rsidP="00AA6EBD">
      <w:pPr>
        <w:spacing w:after="0"/>
        <w:ind w:left="120"/>
      </w:pPr>
    </w:p>
    <w:p w:rsidR="00AA6EBD" w:rsidRDefault="00AA6EBD" w:rsidP="00AA6EBD">
      <w:pPr>
        <w:spacing w:after="0"/>
        <w:ind w:left="120"/>
      </w:pPr>
    </w:p>
    <w:p w:rsidR="00AA6EBD" w:rsidRDefault="00AA6EBD" w:rsidP="00AA6EBD">
      <w:pPr>
        <w:spacing w:after="0"/>
        <w:ind w:left="120"/>
      </w:pPr>
    </w:p>
    <w:p w:rsidR="00AA6EBD" w:rsidRDefault="00AA6EBD" w:rsidP="00AA6EBD">
      <w:pPr>
        <w:spacing w:after="0"/>
        <w:ind w:left="120"/>
      </w:pPr>
      <w:r>
        <w:rPr>
          <w:noProof/>
        </w:rPr>
        <w:drawing>
          <wp:inline distT="0" distB="0" distL="0" distR="0">
            <wp:extent cx="5938520" cy="1776095"/>
            <wp:effectExtent l="0" t="0" r="5080" b="0"/>
            <wp:docPr id="1" name="Рисунок 1" descr="https://sun9-15.userapi.com/impg/7NX-0Nqq6ysgoDDzOVaRn4NuoyZwf5u5gOEYwA/G4MufpAT_18.jpg?size=1280x960&amp;quality=95&amp;sign=5d4b1b5e511b9491ef0896ad2e93c3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15.userapi.com/impg/7NX-0Nqq6ysgoDDzOVaRn4NuoyZwf5u5gOEYwA/G4MufpAT_18.jpg?size=1280x960&amp;quality=95&amp;sign=5d4b1b5e511b9491ef0896ad2e93c34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1" b="2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E2" w:rsidRPr="00DA462E" w:rsidRDefault="000A6FE2">
      <w:pPr>
        <w:spacing w:after="0"/>
        <w:ind w:left="120"/>
      </w:pPr>
    </w:p>
    <w:p w:rsidR="000A6FE2" w:rsidRPr="00DA462E" w:rsidRDefault="000A6FE2">
      <w:pPr>
        <w:spacing w:after="0"/>
        <w:ind w:left="120"/>
      </w:pPr>
    </w:p>
    <w:p w:rsidR="000A6FE2" w:rsidRPr="00DA462E" w:rsidRDefault="00FE6A09">
      <w:pPr>
        <w:spacing w:after="0" w:line="408" w:lineRule="auto"/>
        <w:ind w:left="120"/>
        <w:jc w:val="center"/>
      </w:pPr>
      <w:r w:rsidRPr="00DA462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6FE2" w:rsidRPr="00DA462E" w:rsidRDefault="00FE6A09">
      <w:pPr>
        <w:spacing w:after="0" w:line="408" w:lineRule="auto"/>
        <w:ind w:left="120"/>
        <w:jc w:val="center"/>
      </w:pPr>
      <w:r w:rsidRPr="00DA462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462E">
        <w:rPr>
          <w:rFonts w:ascii="Times New Roman" w:hAnsi="Times New Roman"/>
          <w:color w:val="000000"/>
          <w:sz w:val="28"/>
        </w:rPr>
        <w:t xml:space="preserve"> 4709512)</w:t>
      </w:r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FE6A09">
      <w:pPr>
        <w:spacing w:after="0" w:line="408" w:lineRule="auto"/>
        <w:ind w:left="120"/>
        <w:jc w:val="center"/>
      </w:pPr>
      <w:r w:rsidRPr="00DA462E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0A6FE2" w:rsidRPr="00DA462E" w:rsidRDefault="00FE6A09">
      <w:pPr>
        <w:spacing w:after="0" w:line="408" w:lineRule="auto"/>
        <w:ind w:left="120"/>
        <w:jc w:val="center"/>
      </w:pPr>
      <w:r w:rsidRPr="00DA462E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DA462E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DA462E">
        <w:rPr>
          <w:rFonts w:ascii="Times New Roman" w:hAnsi="Times New Roman"/>
          <w:color w:val="000000"/>
          <w:sz w:val="28"/>
        </w:rPr>
        <w:t xml:space="preserve">9 классов </w:t>
      </w:r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0A6FE2">
      <w:pPr>
        <w:spacing w:after="0"/>
        <w:ind w:left="120"/>
        <w:jc w:val="center"/>
      </w:pPr>
    </w:p>
    <w:p w:rsidR="000A6FE2" w:rsidRDefault="000A6FE2">
      <w:pPr>
        <w:spacing w:after="0"/>
        <w:ind w:left="120"/>
        <w:jc w:val="center"/>
      </w:pPr>
    </w:p>
    <w:p w:rsidR="00AA6EBD" w:rsidRPr="00DA462E" w:rsidRDefault="00AA6EBD">
      <w:pPr>
        <w:spacing w:after="0"/>
        <w:ind w:left="120"/>
        <w:jc w:val="center"/>
      </w:pPr>
      <w:bookmarkStart w:id="2" w:name="_GoBack"/>
      <w:bookmarkEnd w:id="2"/>
    </w:p>
    <w:p w:rsidR="000A6FE2" w:rsidRPr="00DA462E" w:rsidRDefault="000A6FE2">
      <w:pPr>
        <w:spacing w:after="0"/>
        <w:ind w:left="120"/>
        <w:jc w:val="center"/>
      </w:pPr>
    </w:p>
    <w:p w:rsidR="000A6FE2" w:rsidRPr="00DA462E" w:rsidRDefault="00FE6A09">
      <w:pPr>
        <w:spacing w:after="0"/>
        <w:ind w:left="120"/>
        <w:jc w:val="center"/>
      </w:pPr>
      <w:bookmarkStart w:id="3" w:name="8385f7dc-0ab0-4870-aa9c-d50d4a6594a1"/>
      <w:r w:rsidRPr="00DA462E">
        <w:rPr>
          <w:rFonts w:ascii="Times New Roman" w:hAnsi="Times New Roman"/>
          <w:b/>
          <w:color w:val="000000"/>
          <w:sz w:val="28"/>
        </w:rPr>
        <w:t>с.Горицы 2024</w:t>
      </w:r>
      <w:bookmarkEnd w:id="3"/>
      <w:r w:rsidRPr="00DA462E">
        <w:rPr>
          <w:rFonts w:ascii="Times New Roman" w:hAnsi="Times New Roman"/>
          <w:b/>
          <w:color w:val="000000"/>
          <w:sz w:val="28"/>
        </w:rPr>
        <w:t xml:space="preserve"> </w:t>
      </w:r>
    </w:p>
    <w:p w:rsidR="000A6FE2" w:rsidRPr="00DA462E" w:rsidRDefault="000A6FE2">
      <w:pPr>
        <w:spacing w:after="0"/>
        <w:ind w:left="120"/>
      </w:pPr>
    </w:p>
    <w:p w:rsidR="000A6FE2" w:rsidRPr="00DA462E" w:rsidRDefault="000A6FE2">
      <w:pPr>
        <w:sectPr w:rsidR="000A6FE2" w:rsidRPr="00DA462E">
          <w:pgSz w:w="11906" w:h="16383"/>
          <w:pgMar w:top="1134" w:right="850" w:bottom="1134" w:left="1701" w:header="720" w:footer="720" w:gutter="0"/>
          <w:cols w:space="720"/>
        </w:sectPr>
      </w:pPr>
    </w:p>
    <w:p w:rsidR="000A6FE2" w:rsidRPr="00DA462E" w:rsidRDefault="00FE6A09">
      <w:pPr>
        <w:spacing w:after="0"/>
        <w:ind w:left="120"/>
        <w:jc w:val="both"/>
      </w:pPr>
      <w:bookmarkStart w:id="4" w:name="block-35815557"/>
      <w:bookmarkEnd w:id="0"/>
      <w:r w:rsidRPr="00DA462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6FE2" w:rsidRPr="00DA462E" w:rsidRDefault="000A6FE2">
      <w:pPr>
        <w:spacing w:after="0"/>
        <w:ind w:firstLine="600"/>
      </w:pPr>
    </w:p>
    <w:p w:rsidR="000A6FE2" w:rsidRPr="00DA462E" w:rsidRDefault="000A6FE2">
      <w:pPr>
        <w:spacing w:after="0"/>
        <w:ind w:firstLine="600"/>
      </w:pPr>
      <w:bookmarkStart w:id="5" w:name="_Toc157707436"/>
      <w:bookmarkEnd w:id="5"/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A6FE2" w:rsidRPr="00DA462E" w:rsidRDefault="00FE6A09">
      <w:pPr>
        <w:spacing w:after="0" w:line="264" w:lineRule="auto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A462E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 xml:space="preserve">Основной </w:t>
      </w:r>
      <w:r w:rsidRPr="00DA462E">
        <w:rPr>
          <w:rFonts w:ascii="Times New Roman" w:hAnsi="Times New Roman"/>
          <w:b/>
          <w:color w:val="000000"/>
          <w:sz w:val="28"/>
        </w:rPr>
        <w:t>целью</w:t>
      </w:r>
      <w:r w:rsidRPr="00DA462E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DA462E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DA462E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DA462E">
        <w:rPr>
          <w:rFonts w:ascii="Times New Roman" w:hAnsi="Times New Roman"/>
          <w:color w:val="000000"/>
          <w:sz w:val="28"/>
        </w:rPr>
        <w:t>: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A6FE2" w:rsidRPr="00DA462E" w:rsidRDefault="00FE6A09">
      <w:pPr>
        <w:spacing w:after="0" w:line="48" w:lineRule="auto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 xml:space="preserve"> 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A462E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A6FE2" w:rsidRPr="00DA462E" w:rsidRDefault="00FE6A09">
      <w:pPr>
        <w:spacing w:after="0"/>
        <w:ind w:left="120"/>
        <w:jc w:val="both"/>
      </w:pPr>
      <w:r w:rsidRPr="00DA462E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A462E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A462E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0A6FE2" w:rsidRPr="00DA462E" w:rsidRDefault="00FE6A09">
      <w:pPr>
        <w:spacing w:after="0" w:line="264" w:lineRule="auto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A6FE2" w:rsidRPr="00DA462E" w:rsidRDefault="000A6FE2">
      <w:pPr>
        <w:spacing w:after="0" w:line="72" w:lineRule="auto"/>
        <w:ind w:left="120"/>
        <w:jc w:val="both"/>
      </w:pPr>
    </w:p>
    <w:p w:rsidR="000A6FE2" w:rsidRPr="00DA462E" w:rsidRDefault="00FE6A09">
      <w:pPr>
        <w:spacing w:after="0"/>
        <w:ind w:left="120"/>
        <w:jc w:val="both"/>
      </w:pPr>
      <w:r w:rsidRPr="00DA462E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0A6FE2" w:rsidRPr="00DA462E" w:rsidRDefault="00FE6A09">
      <w:pPr>
        <w:spacing w:after="0"/>
        <w:ind w:firstLine="600"/>
        <w:jc w:val="both"/>
      </w:pPr>
      <w:r w:rsidRPr="00DA462E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A6FE2" w:rsidRPr="00DA462E" w:rsidRDefault="000A6FE2">
      <w:pPr>
        <w:spacing w:after="0" w:line="120" w:lineRule="auto"/>
        <w:ind w:left="120"/>
      </w:pP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A6FE2" w:rsidRDefault="000A6FE2">
      <w:pPr>
        <w:sectPr w:rsidR="000A6FE2">
          <w:pgSz w:w="11906" w:h="16383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before="161" w:after="161"/>
        <w:ind w:left="120"/>
      </w:pPr>
      <w:bookmarkStart w:id="6" w:name="block-358155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A6FE2" w:rsidRDefault="00FE6A09">
      <w:pPr>
        <w:spacing w:before="180" w:after="0" w:line="264" w:lineRule="auto"/>
        <w:ind w:left="120"/>
        <w:jc w:val="both"/>
      </w:pPr>
      <w:bookmarkStart w:id="7" w:name="_Toc141791714"/>
      <w:bookmarkEnd w:id="7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0A6FE2" w:rsidRDefault="000A6FE2">
      <w:pPr>
        <w:spacing w:after="0"/>
        <w:ind w:left="120"/>
      </w:pPr>
      <w:bookmarkStart w:id="8" w:name="_Toc157707439"/>
      <w:bookmarkEnd w:id="8"/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0A6FE2" w:rsidRDefault="000A6FE2">
      <w:pPr>
        <w:spacing w:after="0" w:line="48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0A6FE2" w:rsidRDefault="000A6FE2">
      <w:pPr>
        <w:spacing w:after="0"/>
        <w:ind w:left="120"/>
        <w:jc w:val="both"/>
      </w:pPr>
      <w:bookmarkStart w:id="9" w:name="_Toc157707445"/>
      <w:bookmarkEnd w:id="9"/>
    </w:p>
    <w:p w:rsidR="000A6FE2" w:rsidRDefault="000A6FE2">
      <w:pPr>
        <w:spacing w:after="0" w:line="48" w:lineRule="auto"/>
        <w:ind w:left="120"/>
        <w:jc w:val="both"/>
      </w:pP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 создания 3D-модели.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A6FE2" w:rsidRDefault="000A6FE2">
      <w:pPr>
        <w:spacing w:after="0"/>
        <w:ind w:left="120"/>
        <w:jc w:val="both"/>
      </w:pPr>
      <w:bookmarkStart w:id="10" w:name="_Toc157707451"/>
      <w:bookmarkEnd w:id="10"/>
    </w:p>
    <w:p w:rsidR="000A6FE2" w:rsidRDefault="000A6FE2">
      <w:pPr>
        <w:spacing w:after="0" w:line="144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0A6FE2" w:rsidRDefault="000A6FE2">
      <w:pPr>
        <w:spacing w:after="0"/>
        <w:ind w:left="120"/>
        <w:jc w:val="both"/>
      </w:pPr>
      <w:bookmarkStart w:id="11" w:name="_Toc157707455"/>
      <w:bookmarkEnd w:id="11"/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A6FE2" w:rsidRDefault="000A6FE2">
      <w:pPr>
        <w:spacing w:after="0" w:line="96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0A6FE2" w:rsidRDefault="000A6FE2">
      <w:pPr>
        <w:spacing w:after="0"/>
        <w:ind w:left="120"/>
        <w:jc w:val="both"/>
      </w:pPr>
      <w:bookmarkStart w:id="12" w:name="_Toc157707459"/>
      <w:bookmarkEnd w:id="12"/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0A6FE2" w:rsidRDefault="000A6FE2">
      <w:pPr>
        <w:spacing w:after="0" w:line="96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0A6FE2" w:rsidRDefault="000A6FE2">
      <w:pPr>
        <w:spacing w:after="0" w:line="264" w:lineRule="auto"/>
        <w:ind w:firstLine="600"/>
        <w:jc w:val="both"/>
      </w:pPr>
      <w:bookmarkStart w:id="13" w:name="_Toc141791715"/>
      <w:bookmarkEnd w:id="13"/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0A6FE2" w:rsidRDefault="000A6FE2">
      <w:pPr>
        <w:spacing w:after="0"/>
        <w:ind w:left="120"/>
        <w:jc w:val="both"/>
      </w:pPr>
      <w:bookmarkStart w:id="14" w:name="_Toc157707466"/>
      <w:bookmarkEnd w:id="14"/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A6FE2" w:rsidRDefault="000A6FE2">
      <w:pPr>
        <w:spacing w:after="0"/>
        <w:ind w:left="120"/>
        <w:jc w:val="both"/>
      </w:pPr>
      <w:bookmarkStart w:id="15" w:name="_Toc157707468"/>
      <w:bookmarkEnd w:id="15"/>
    </w:p>
    <w:p w:rsidR="000A6FE2" w:rsidRDefault="000A6FE2">
      <w:pPr>
        <w:spacing w:after="0" w:line="120" w:lineRule="auto"/>
        <w:ind w:left="120"/>
        <w:jc w:val="both"/>
      </w:pPr>
    </w:p>
    <w:p w:rsidR="000A6FE2" w:rsidRDefault="000A6FE2">
      <w:pPr>
        <w:spacing w:after="0"/>
        <w:ind w:left="120"/>
        <w:jc w:val="both"/>
      </w:pPr>
    </w:p>
    <w:p w:rsidR="000A6FE2" w:rsidRDefault="000A6FE2">
      <w:pPr>
        <w:spacing w:after="0"/>
        <w:ind w:left="120"/>
        <w:jc w:val="both"/>
      </w:pPr>
      <w:bookmarkStart w:id="16" w:name="_Toc157707470"/>
      <w:bookmarkEnd w:id="16"/>
    </w:p>
    <w:p w:rsidR="000A6FE2" w:rsidRDefault="000A6FE2">
      <w:pPr>
        <w:spacing w:after="0" w:line="120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0A6FE2" w:rsidRDefault="000A6FE2">
      <w:pPr>
        <w:spacing w:after="0" w:line="96" w:lineRule="auto"/>
        <w:ind w:left="120"/>
        <w:jc w:val="both"/>
      </w:pPr>
    </w:p>
    <w:p w:rsidR="000A6FE2" w:rsidRDefault="00FE6A0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0A6FE2" w:rsidRDefault="00FE6A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A6FE2" w:rsidRDefault="000A6FE2">
      <w:pPr>
        <w:sectPr w:rsidR="000A6FE2">
          <w:pgSz w:w="11906" w:h="16383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before="161" w:after="0" w:line="264" w:lineRule="auto"/>
        <w:ind w:left="120"/>
        <w:jc w:val="both"/>
      </w:pPr>
      <w:bookmarkStart w:id="17" w:name="block-35815555"/>
      <w:bookmarkEnd w:id="6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0A6FE2" w:rsidRDefault="00FE6A09">
      <w:pPr>
        <w:spacing w:before="180" w:after="0" w:line="264" w:lineRule="auto"/>
        <w:ind w:left="120"/>
        <w:jc w:val="both"/>
      </w:pPr>
      <w:bookmarkStart w:id="18" w:name="_Toc141791749"/>
      <w:bookmarkEnd w:id="18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0A6FE2" w:rsidRDefault="00FE6A09">
      <w:pPr>
        <w:spacing w:after="0" w:line="264" w:lineRule="auto"/>
        <w:ind w:firstLine="600"/>
        <w:jc w:val="both"/>
      </w:pPr>
      <w:bookmarkStart w:id="19" w:name="_Toc141791750"/>
      <w:bookmarkEnd w:id="19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A6FE2" w:rsidRDefault="000A6FE2">
      <w:pPr>
        <w:spacing w:after="0" w:line="264" w:lineRule="auto"/>
        <w:ind w:left="120"/>
        <w:jc w:val="both"/>
      </w:pPr>
      <w:bookmarkStart w:id="20" w:name="_Toc157707474"/>
      <w:bookmarkEnd w:id="20"/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0A6FE2" w:rsidRDefault="000A6FE2">
      <w:pPr>
        <w:spacing w:after="0" w:line="144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A6FE2" w:rsidRDefault="000A6FE2">
      <w:pPr>
        <w:spacing w:after="0" w:line="168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0A6FE2" w:rsidRDefault="000A6FE2">
      <w:pPr>
        <w:spacing w:after="0" w:line="72" w:lineRule="auto"/>
        <w:ind w:left="120"/>
        <w:jc w:val="both"/>
      </w:pPr>
    </w:p>
    <w:p w:rsidR="000A6FE2" w:rsidRDefault="00FE6A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0A6FE2" w:rsidRDefault="00FE6A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A6FE2" w:rsidRDefault="000A6FE2">
      <w:pPr>
        <w:sectPr w:rsidR="000A6FE2">
          <w:pgSz w:w="11906" w:h="16383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bookmarkStart w:id="21" w:name="block-3581555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6FE2" w:rsidRDefault="00FE6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750"/>
        <w:gridCol w:w="1107"/>
        <w:gridCol w:w="1910"/>
        <w:gridCol w:w="2221"/>
        <w:gridCol w:w="3164"/>
      </w:tblGrid>
      <w:tr w:rsidR="000A6FE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воспитанияполнительная информация </w:t>
            </w:r>
          </w:p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ориентацию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проявление интереса к истории и современному состоянию российской науки и технологии;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осознание пределов преобразовательной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человека.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развивающая учебная ситуация, направленная на ориентацию на достижение выдающихся результатов в профессиональной деятельности;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9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осознание важности морально-этических принципов в деятельности, связанной с реализацией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10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Творческая работа, направленная на воспитание бережного отношения к окружающей среде, понимание необходимости соблюдения баланса между природой и техносферой;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11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работа, направленная на готовность к активному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12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проект, направленный на осознание ценности безопасного образа жизни в современном технологическом мире, важности правил безопасной работы с инструментами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13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развитие интереса к исследовательской деятельности, реализации на практике достижений науки;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14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осознание важности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морально-этических принципов в деятельности, связанной с реализацией технологий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15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Творческая работа, направленная на понимание ценности отечественного и мирового искусства, народных традиций и народного творчества в декоративно-прикладном искусстве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16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17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декоративно-прикладном искусстве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18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Творческая работа, направленная на умение осознанно выбирать индивидуальную траекторию развития с учётом личных и общественных интересов, потребностей;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19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ценностное отношение к достижениям российских инженеров и учёных;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20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работа, направленная на ориентацию на трудовую деятельность, получение профессии, личностное самовыражение в продуктивном, нравственно достойном труде в российском обществе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двигатель и контроллер, назначение, устройство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21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Практикум, направленный на осознание ценности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22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проявление интереса к истории и современному состоянию российской науки и технологии;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23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осознание ценности науки как фундамента технологий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24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Проектные задачи, направленные на развитие интереса к исследовательской деятельности, реализации на практике достижений науки;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</w:tbl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87"/>
        <w:gridCol w:w="1910"/>
        <w:gridCol w:w="2382"/>
        <w:gridCol w:w="2419"/>
      </w:tblGrid>
      <w:tr w:rsidR="000A6FE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25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развитие интереса к исследовательской деятельности, реализации на практике достижений науки;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26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осознание важности морально-этических принципов в деятельности, связанной с реализацией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Черчение. Основные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27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Творческая работа,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направленная на умение осознанно выбирать индивидуальную траекторию развития с учётом личных и общественных интересов, потребностей;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28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ориентацию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29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Дидактическая игра, направленная на ориентацию на достижение выдающихся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результатов в профессиональной деятельности;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30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осознание пределов преобразовательной деятельности человека.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31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работа, направленная на осознание ценности безопасного образа жизни в современном технологическом мире, важности правил безопасной работы с инструментами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32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воспитание бережного отношения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 среде, понимание необходимости соблюдения баланса между природой и техносферой;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33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Развивающая учебная ситуация, направленная на уважение к труду, трудящимся, результатам труда (своего и других людей);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34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осознание ценности безопасного образа жизни в современном технологическом мире, важности правил безопасной работы с инструментами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35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работа, направленная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осознание роли художественной культуры как средства коммуникации и самовыражения в современном обществе;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36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умение создавать эстетически значимые изделия из различных материалов;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37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понимание ценности отечественного и мирового искусства, народных традиций и народного творчества в декоративно-прикладном искусстве;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38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развитие интереса к исследовательской деятельности, реализации на практике достижений науки;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39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40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работа, направленная на осознание важности морально-этических принципов в деятельности, связанной с реализацией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компьютерно-управляемой среде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41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направленный на ценностное отношение к достижениям российских инженеров и учёных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42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43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задача, направленная на осознание ценности науки как фундамента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</w:tbl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bookmarkStart w:id="22" w:name="block-3581555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6FE2" w:rsidRDefault="00FE6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93"/>
        <w:gridCol w:w="1910"/>
        <w:gridCol w:w="2221"/>
        <w:gridCol w:w="2419"/>
      </w:tblGrid>
      <w:tr w:rsidR="000A6FE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44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45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развитие интереса к исследовательской деятельности, реализации на практике достижений науки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46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осознание пределов преобразовательной деятельности человека.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47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Проектные задачи, направленные на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48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осознание пределов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преобразовательной деятельности человека.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49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развитие интереса к исследовательской деятельности, реализации на практике достижений науки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0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Проектные задачи, направленные на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1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Проектные задачи, направленные на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2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Практикум, направленный на готовность к активному участию в обсуждении общественно значимых и этических проблем, связанных с современными технологиями,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технологиями четвёртой промышленной революции;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3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4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осознание пределов преобразовательной деятельности человека.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5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Практикум, направленный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воспитание бережного отношения к окружающей среде, понимание необходимости соблюдения баланса между природой и техносферой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6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воспитание бережного отношения к окружающей среде, понимание необходимости соблюдения баланса между природой и техносферой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7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Проектные задачи, направленные на готовность к активному участию в решении возникающих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8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развитие интереса к исследовательской деятельности, реализации на практике достижений науки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59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Практикум, направленный на воспитание бережного отношения к окружающей среде, понимание необходимости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соблюдения баланса между природой и техносферой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0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проект, направленный на развитие интереса к исследовательской деятельности, реализации на практике достижений науки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1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6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проект, направленный на развитие интереса к исследовательской деятельности, реализации на практике достижений науки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</w:tbl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bookmarkStart w:id="23" w:name="block-3581556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6FE2" w:rsidRDefault="00FE6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260"/>
        <w:gridCol w:w="1910"/>
        <w:gridCol w:w="2221"/>
        <w:gridCol w:w="2285"/>
      </w:tblGrid>
      <w:tr w:rsidR="000A6FE2">
        <w:trPr>
          <w:trHeight w:val="144"/>
          <w:tblCellSpacing w:w="20" w:type="nil"/>
        </w:trPr>
        <w:tc>
          <w:tcPr>
            <w:tcW w:w="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2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3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Практикум, направленный на развитие интереса к исследовательской деятельности, реализации на практике достижений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науки.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4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проект, направленный на развитие интереса к исследовательской деятельности, реализации на практике достижений науки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5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развитие интереса к исследовательской деятельности, реализации на практике достижений науки.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6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проект, направленный на развитие интереса к исследовательской деятельности,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реализации на практике достижений науки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7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8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проект, направленный на развитие интереса к исследовательской деятельности, реализации на практике достижений науки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печатью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69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Практикум, направленный на развитие интереса к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деятельности, реализации на практике достижений науки.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0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Проектные задачи, направленные на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1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2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развитие интереса к исследовательской деятельности, реализации на практике достижений науки.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3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проект, направленный на развитие интереса к исследовательской деятельности, реализации на практике достижений науки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4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умение ориентироваться в мире современных профессий;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региона. Агропромышленные комплексы в регионе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5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направленный на умение ориентироваться в мире современных профессий;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6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Проектные задачи, направленные на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7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умение ориентироваться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 современных профессий;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8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развитие интереса к исследовательской деятельности, реализации на практике достижений науки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79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умение ориентироваться в мире современных профессий;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0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Проектные задачи, направленные на готовность к активному участию в решении возникающих практических трудовых дел,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</w:tbl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bookmarkStart w:id="24" w:name="block-3581554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6FE2" w:rsidRDefault="00FE6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305"/>
        <w:gridCol w:w="1910"/>
        <w:gridCol w:w="2237"/>
        <w:gridCol w:w="2285"/>
      </w:tblGrid>
      <w:tr w:rsidR="000A6FE2">
        <w:trPr>
          <w:trHeight w:val="144"/>
          <w:tblCellSpacing w:w="20" w:type="nil"/>
        </w:trPr>
        <w:tc>
          <w:tcPr>
            <w:tcW w:w="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1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Диалог, направленный на развитие интереса к исследовательской деятельности, реализации на практике достижений науки;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2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3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Развивающая учебная ситуация, направленная на осознание важности морально-этических принципов в деятельности, связанной с реализацией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4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5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развитие интереса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деятельности, реализации на практике достижений науки;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6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7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задача, направленная на осознание ценности науки как фундамента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8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развитие интереса к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деятельности, реализации на практике достижений науки;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89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Развивающая учебная ситуация, направленная на осознание важности морально-этических принципов в деятельности, связанной с реализацией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90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задача, направленная на осознание ценности науки как фундамента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91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Развивающая учебная ситуация, направленная на осознание важности морально-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этических принципов в деятельности, связанной с реализацией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92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Развивающая учебная ситуация, направленная на осознание важности морально-этических принципов в деятельности, связанной с реализацией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93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Развивающая учебная ситуация, направленная на осознание важности морально-этических принципов в деятельности, связанной с реализацией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0A6FE2" w:rsidRDefault="00AA6EBD">
            <w:pPr>
              <w:spacing w:after="0"/>
              <w:ind w:left="135"/>
            </w:pPr>
            <w:hyperlink r:id="rId94">
              <w:r w:rsidR="00FE6A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задача, направленная на осознание ценности науки как фундамента технологий;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0A6FE2"/>
        </w:tc>
      </w:tr>
    </w:tbl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bookmarkStart w:id="25" w:name="block-3581555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6FE2" w:rsidRDefault="00FE6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0A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ценость овощей.Технологии обработки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линии фигуры.Практическая работа " Снятие мерок"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проектного изделия к обработке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"Проведение примерки"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"Проведение Влажно-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тепловых работ"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кодов программ для двух датчиков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0A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компьютерной графикой: инженер-конструктор,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архитектор, инженер-строитель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«Составление технологической карты блюда для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"Моделирование швейных изделий"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Снятие мерок. Практическая работа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проектного изделия"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 Выполнение основных швейных узлов"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Технологическая последовательность сборки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"Подготовка изделия к примерке"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дефектов в изделии, способы устранения.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 Обработка изделия после примерки"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Влажно-тепловые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«Проведение испытания,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</w:tr>
    </w:tbl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bookmarkStart w:id="26" w:name="block-3581554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6FE2" w:rsidRDefault="00FE6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0A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детали в САПР. Практическая работа «Выполнение сборочного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 материалов с помощью технологического оборудования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Лабораторно-практическая работа «Определение качества рыбных консервов»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технологической карты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"Проведение примерки.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Устранение дефектов"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"Пошив плечевого изделия"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</w:tr>
    </w:tbl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bookmarkStart w:id="27" w:name="block-358155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6FE2" w:rsidRDefault="00FE6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0A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bookmarkStart w:id="28" w:name="block-3581555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6FE2" w:rsidRDefault="00FE6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0A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FE2" w:rsidRDefault="000A6FE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FE2" w:rsidRDefault="000A6FE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FE2" w:rsidRDefault="000A6FE2">
            <w:pPr>
              <w:spacing w:after="0"/>
              <w:ind w:left="135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урбанист, UX-дизайнер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0A6FE2">
            <w:pPr>
              <w:spacing w:after="0"/>
              <w:ind w:left="135"/>
              <w:jc w:val="center"/>
            </w:pPr>
          </w:p>
        </w:tc>
      </w:tr>
      <w:tr w:rsidR="000A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A6FE2" w:rsidRDefault="00FE6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0A6FE2">
      <w:pPr>
        <w:sectPr w:rsidR="000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FE2" w:rsidRDefault="00FE6A09">
      <w:pPr>
        <w:spacing w:after="0"/>
        <w:ind w:left="120"/>
      </w:pPr>
      <w:bookmarkStart w:id="29" w:name="block-3581556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6FE2" w:rsidRDefault="00FE6A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6FE2" w:rsidRDefault="00FE6A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Технология. 3D-моделирование и прототипирование 7 класс/ Копосов Д.Г.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>
        <w:rPr>
          <w:sz w:val="28"/>
        </w:rPr>
        <w:br/>
      </w:r>
      <w:bookmarkStart w:id="30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0"/>
    </w:p>
    <w:p w:rsidR="000A6FE2" w:rsidRDefault="000A6FE2">
      <w:pPr>
        <w:spacing w:after="0" w:line="480" w:lineRule="auto"/>
        <w:ind w:left="120"/>
      </w:pPr>
    </w:p>
    <w:p w:rsidR="000A6FE2" w:rsidRDefault="000A6FE2">
      <w:pPr>
        <w:spacing w:after="0"/>
        <w:ind w:left="120"/>
      </w:pPr>
    </w:p>
    <w:p w:rsidR="000A6FE2" w:rsidRDefault="00FE6A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6FE2" w:rsidRDefault="000A6FE2">
      <w:pPr>
        <w:spacing w:after="0" w:line="480" w:lineRule="auto"/>
        <w:ind w:left="120"/>
      </w:pPr>
    </w:p>
    <w:p w:rsidR="000A6FE2" w:rsidRDefault="000A6FE2">
      <w:pPr>
        <w:spacing w:after="0"/>
        <w:ind w:left="120"/>
      </w:pPr>
    </w:p>
    <w:p w:rsidR="000A6FE2" w:rsidRDefault="00FE6A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A6FE2" w:rsidRDefault="00FE6A09">
      <w:pPr>
        <w:spacing w:after="0" w:line="480" w:lineRule="auto"/>
        <w:ind w:left="120"/>
      </w:pPr>
      <w:bookmarkStart w:id="31" w:name="147225a6-2265-4e40-aff2-4e80b92752f1"/>
      <w:r>
        <w:rPr>
          <w:rFonts w:ascii="Times New Roman" w:hAnsi="Times New Roman"/>
          <w:color w:val="000000"/>
          <w:sz w:val="28"/>
        </w:rPr>
        <w:t>https://resh.edu.ru/</w:t>
      </w:r>
      <w:bookmarkEnd w:id="31"/>
    </w:p>
    <w:p w:rsidR="000A6FE2" w:rsidRDefault="000A6FE2">
      <w:pPr>
        <w:sectPr w:rsidR="000A6FE2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FE6A09" w:rsidRDefault="00FE6A09"/>
    <w:sectPr w:rsidR="00FE6A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E2"/>
    <w:rsid w:val="000A6FE2"/>
    <w:rsid w:val="00AA6EBD"/>
    <w:rsid w:val="00DA462E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0BC2D-0A6E-478D-8627-1C764A88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16292</Words>
  <Characters>92867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E5-571G</cp:lastModifiedBy>
  <cp:revision>4</cp:revision>
  <dcterms:created xsi:type="dcterms:W3CDTF">2024-08-31T17:32:00Z</dcterms:created>
  <dcterms:modified xsi:type="dcterms:W3CDTF">2024-09-07T08:00:00Z</dcterms:modified>
</cp:coreProperties>
</file>