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D1" w:rsidRPr="0051228C" w:rsidRDefault="00387D9B">
      <w:pPr>
        <w:spacing w:after="0" w:line="408" w:lineRule="auto"/>
        <w:ind w:left="120"/>
        <w:jc w:val="center"/>
      </w:pPr>
      <w:bookmarkStart w:id="0" w:name="block-25185241"/>
      <w:r w:rsidRPr="005122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b/>
          <w:color w:val="000000"/>
          <w:sz w:val="28"/>
        </w:rPr>
        <w:t>‌</w:t>
      </w:r>
      <w:bookmarkStart w:id="1" w:name="0e3a0897-ec1f-4dee-87d9-9c76575dec40"/>
      <w:r w:rsidRPr="0051228C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51228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b/>
          <w:color w:val="000000"/>
          <w:sz w:val="28"/>
        </w:rPr>
        <w:t>‌</w:t>
      </w:r>
      <w:bookmarkStart w:id="2" w:name="a38a8544-b3eb-4fe2-a122-ab9f72a9629d"/>
      <w:r w:rsidRPr="0051228C">
        <w:rPr>
          <w:rFonts w:ascii="Times New Roman" w:hAnsi="Times New Roman"/>
          <w:b/>
          <w:color w:val="000000"/>
          <w:sz w:val="28"/>
        </w:rPr>
        <w:t>Администрация Кирилловского муниципального округа</w:t>
      </w:r>
      <w:bookmarkEnd w:id="2"/>
      <w:r w:rsidRPr="0051228C">
        <w:rPr>
          <w:rFonts w:ascii="Times New Roman" w:hAnsi="Times New Roman"/>
          <w:b/>
          <w:color w:val="000000"/>
          <w:sz w:val="28"/>
        </w:rPr>
        <w:t>‌</w:t>
      </w:r>
      <w:r w:rsidRPr="0051228C">
        <w:rPr>
          <w:rFonts w:ascii="Times New Roman" w:hAnsi="Times New Roman"/>
          <w:color w:val="000000"/>
          <w:sz w:val="28"/>
        </w:rPr>
        <w:t>​</w:t>
      </w: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b/>
          <w:color w:val="000000"/>
          <w:sz w:val="28"/>
        </w:rPr>
        <w:t>БОУ "Кирилловская СШ"</w:t>
      </w:r>
    </w:p>
    <w:p w:rsidR="00DF25D1" w:rsidRPr="0051228C" w:rsidRDefault="00DF25D1">
      <w:pPr>
        <w:spacing w:after="0"/>
        <w:ind w:left="120"/>
      </w:pPr>
    </w:p>
    <w:p w:rsidR="00DF25D1" w:rsidRPr="0051228C" w:rsidRDefault="00DF25D1">
      <w:pPr>
        <w:spacing w:after="0"/>
        <w:ind w:left="120"/>
      </w:pPr>
    </w:p>
    <w:p w:rsidR="00DF25D1" w:rsidRPr="0051228C" w:rsidRDefault="00756559">
      <w:pPr>
        <w:spacing w:after="0"/>
        <w:ind w:left="120"/>
      </w:pPr>
      <w:r>
        <w:rPr>
          <w:noProof/>
        </w:rPr>
        <w:drawing>
          <wp:inline distT="0" distB="0" distL="0" distR="0" wp14:anchorId="1DD66D14" wp14:editId="462368D0">
            <wp:extent cx="5940425" cy="1445260"/>
            <wp:effectExtent l="0" t="0" r="3175" b="2540"/>
            <wp:docPr id="1" name="Рисунок 1" descr="C:\Users\Кабинет ФИЗИКИ\Desktop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ФИЗИКИ\Desktop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D1" w:rsidRPr="0051228C" w:rsidRDefault="00DF25D1">
      <w:pPr>
        <w:spacing w:after="0"/>
        <w:ind w:left="120"/>
      </w:pPr>
    </w:p>
    <w:p w:rsidR="00DF25D1" w:rsidRPr="0051228C" w:rsidRDefault="00DF25D1">
      <w:pPr>
        <w:spacing w:after="0"/>
        <w:ind w:left="120"/>
      </w:pPr>
    </w:p>
    <w:p w:rsidR="00DF25D1" w:rsidRDefault="00387D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F25D1" w:rsidRDefault="00DF25D1">
      <w:pPr>
        <w:spacing w:after="0"/>
        <w:ind w:left="120"/>
      </w:pPr>
    </w:p>
    <w:p w:rsidR="00DF25D1" w:rsidRDefault="00DF25D1">
      <w:pPr>
        <w:spacing w:after="0"/>
        <w:ind w:left="120"/>
      </w:pPr>
    </w:p>
    <w:p w:rsidR="00DF25D1" w:rsidRDefault="00DF25D1">
      <w:pPr>
        <w:spacing w:after="0"/>
        <w:ind w:left="120"/>
      </w:pPr>
    </w:p>
    <w:p w:rsidR="00DF25D1" w:rsidRDefault="00387D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6559" w:rsidRPr="000B2999" w:rsidRDefault="00756559" w:rsidP="00756559">
      <w:pPr>
        <w:spacing w:after="0" w:line="408" w:lineRule="auto"/>
        <w:ind w:left="120"/>
        <w:jc w:val="center"/>
      </w:pPr>
      <w:r w:rsidRPr="000B299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2999">
        <w:rPr>
          <w:rFonts w:ascii="Times New Roman" w:hAnsi="Times New Roman"/>
          <w:color w:val="000000"/>
          <w:sz w:val="28"/>
        </w:rPr>
        <w:t xml:space="preserve"> 2678192)</w:t>
      </w:r>
    </w:p>
    <w:p w:rsidR="00DF25D1" w:rsidRDefault="00DF25D1">
      <w:pPr>
        <w:spacing w:after="0"/>
        <w:ind w:left="120"/>
        <w:jc w:val="center"/>
      </w:pP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DF25D1" w:rsidRPr="0051228C" w:rsidRDefault="00387D9B">
      <w:pPr>
        <w:spacing w:after="0" w:line="408" w:lineRule="auto"/>
        <w:ind w:left="120"/>
        <w:jc w:val="center"/>
      </w:pPr>
      <w:r w:rsidRPr="0051228C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DF25D1" w:rsidRPr="0051228C" w:rsidRDefault="00DF25D1">
      <w:pPr>
        <w:spacing w:after="0"/>
        <w:ind w:left="120"/>
        <w:jc w:val="center"/>
      </w:pPr>
    </w:p>
    <w:p w:rsidR="00DF25D1" w:rsidRPr="0051228C" w:rsidRDefault="00DF25D1">
      <w:pPr>
        <w:spacing w:after="0"/>
        <w:ind w:left="120"/>
        <w:jc w:val="center"/>
      </w:pPr>
    </w:p>
    <w:p w:rsidR="00DF25D1" w:rsidRPr="0051228C" w:rsidRDefault="00DF25D1">
      <w:pPr>
        <w:spacing w:after="0"/>
        <w:ind w:left="120"/>
        <w:jc w:val="center"/>
      </w:pPr>
    </w:p>
    <w:p w:rsidR="00DF25D1" w:rsidRPr="0051228C" w:rsidRDefault="00DF25D1">
      <w:pPr>
        <w:spacing w:after="0"/>
        <w:ind w:left="120"/>
        <w:jc w:val="center"/>
      </w:pPr>
    </w:p>
    <w:p w:rsidR="00DF25D1" w:rsidRDefault="00DF25D1">
      <w:pPr>
        <w:spacing w:after="0"/>
        <w:ind w:left="120"/>
        <w:jc w:val="center"/>
      </w:pPr>
    </w:p>
    <w:p w:rsidR="00756559" w:rsidRDefault="00756559">
      <w:pPr>
        <w:spacing w:after="0"/>
        <w:ind w:left="120"/>
        <w:jc w:val="center"/>
      </w:pPr>
    </w:p>
    <w:p w:rsidR="00756559" w:rsidRDefault="00756559">
      <w:pPr>
        <w:spacing w:after="0"/>
        <w:ind w:left="120"/>
        <w:jc w:val="center"/>
      </w:pPr>
    </w:p>
    <w:p w:rsidR="00756559" w:rsidRDefault="00756559">
      <w:pPr>
        <w:spacing w:after="0"/>
        <w:ind w:left="120"/>
        <w:jc w:val="center"/>
      </w:pPr>
    </w:p>
    <w:p w:rsidR="00756559" w:rsidRDefault="00756559">
      <w:pPr>
        <w:spacing w:after="0"/>
        <w:ind w:left="120"/>
        <w:jc w:val="center"/>
      </w:pPr>
    </w:p>
    <w:p w:rsidR="00756559" w:rsidRPr="0051228C" w:rsidRDefault="00756559">
      <w:pPr>
        <w:spacing w:after="0"/>
        <w:ind w:left="120"/>
        <w:jc w:val="center"/>
      </w:pPr>
    </w:p>
    <w:p w:rsidR="0051228C" w:rsidRPr="00756559" w:rsidRDefault="00756559" w:rsidP="0051228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56559">
        <w:rPr>
          <w:rFonts w:ascii="Times New Roman" w:hAnsi="Times New Roman" w:cs="Times New Roman"/>
          <w:b/>
          <w:sz w:val="28"/>
          <w:szCs w:val="28"/>
        </w:rPr>
        <w:t>. Горицы</w:t>
      </w:r>
      <w:r w:rsidR="0051228C" w:rsidRPr="007565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3" w:name="7c791777-c725-4234-9ae7-a684b7e75e81"/>
      <w:r w:rsidR="0051228C" w:rsidRPr="00756559">
        <w:rPr>
          <w:rFonts w:ascii="Times New Roman" w:hAnsi="Times New Roman" w:cs="Times New Roman"/>
          <w:b/>
          <w:color w:val="000000"/>
          <w:sz w:val="28"/>
          <w:szCs w:val="28"/>
        </w:rPr>
        <w:t>2023 г.</w:t>
      </w:r>
      <w:bookmarkEnd w:id="3"/>
      <w:r w:rsidR="0051228C" w:rsidRPr="00756559">
        <w:rPr>
          <w:rFonts w:ascii="Times New Roman" w:hAnsi="Times New Roman" w:cs="Times New Roman"/>
          <w:b/>
          <w:color w:val="000000"/>
          <w:sz w:val="28"/>
          <w:szCs w:val="28"/>
        </w:rPr>
        <w:t>‌​</w:t>
      </w:r>
    </w:p>
    <w:p w:rsidR="00DF25D1" w:rsidRPr="0051228C" w:rsidRDefault="00DF25D1">
      <w:pPr>
        <w:spacing w:after="0"/>
        <w:ind w:left="120"/>
        <w:jc w:val="center"/>
      </w:pPr>
    </w:p>
    <w:p w:rsidR="00DF25D1" w:rsidRPr="0051228C" w:rsidRDefault="00DF25D1">
      <w:pPr>
        <w:spacing w:after="0"/>
        <w:ind w:left="120"/>
        <w:jc w:val="center"/>
      </w:pPr>
    </w:p>
    <w:p w:rsidR="00DF25D1" w:rsidRPr="0051228C" w:rsidRDefault="00387D9B" w:rsidP="00756559">
      <w:pPr>
        <w:spacing w:after="0" w:line="264" w:lineRule="auto"/>
        <w:ind w:left="120"/>
        <w:jc w:val="center"/>
      </w:pPr>
      <w:bookmarkStart w:id="4" w:name="block-25185242"/>
      <w:bookmarkStart w:id="5" w:name="_GoBack"/>
      <w:bookmarkEnd w:id="0"/>
      <w:bookmarkEnd w:id="5"/>
      <w:r w:rsidRPr="005122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bookmarkStart w:id="6" w:name="_Toc118726574"/>
      <w:bookmarkEnd w:id="6"/>
      <w:r w:rsidRPr="0051228C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1228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1228C">
        <w:rPr>
          <w:rFonts w:ascii="Times New Roman" w:hAnsi="Times New Roman"/>
          <w:color w:val="000000"/>
          <w:sz w:val="28"/>
        </w:rPr>
        <w:t xml:space="preserve">. 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7" w:name="_Toc118726606"/>
      <w:bookmarkEnd w:id="7"/>
      <w:r w:rsidRPr="0051228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51228C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51228C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1228C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51228C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1228C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8" w:name="_Toc118726607"/>
      <w:bookmarkEnd w:id="8"/>
      <w:r w:rsidRPr="0051228C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F25D1" w:rsidRPr="0051228C" w:rsidRDefault="00DF25D1">
      <w:pPr>
        <w:sectPr w:rsidR="00DF25D1" w:rsidRPr="0051228C">
          <w:pgSz w:w="11906" w:h="16383"/>
          <w:pgMar w:top="1134" w:right="850" w:bottom="1134" w:left="1701" w:header="720" w:footer="720" w:gutter="0"/>
          <w:cols w:space="720"/>
        </w:sectPr>
      </w:pPr>
    </w:p>
    <w:p w:rsidR="00DF25D1" w:rsidRPr="0051228C" w:rsidRDefault="00387D9B">
      <w:pPr>
        <w:spacing w:after="0"/>
        <w:ind w:left="120"/>
      </w:pPr>
      <w:bookmarkStart w:id="9" w:name="_Toc118726611"/>
      <w:bookmarkStart w:id="10" w:name="block-25185247"/>
      <w:bookmarkEnd w:id="4"/>
      <w:bookmarkEnd w:id="9"/>
      <w:r w:rsidRPr="0051228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DF25D1" w:rsidRPr="0051228C" w:rsidRDefault="00DF25D1">
      <w:pPr>
        <w:spacing w:after="0"/>
        <w:ind w:left="120"/>
      </w:pPr>
    </w:p>
    <w:p w:rsidR="00DF25D1" w:rsidRPr="0051228C" w:rsidRDefault="00387D9B">
      <w:pPr>
        <w:spacing w:after="0"/>
        <w:ind w:left="12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10 КЛАСС</w:t>
      </w:r>
    </w:p>
    <w:p w:rsidR="00DF25D1" w:rsidRPr="0051228C" w:rsidRDefault="00DF25D1">
      <w:pPr>
        <w:spacing w:after="0"/>
        <w:ind w:left="120"/>
        <w:jc w:val="both"/>
      </w:pP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F25D1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1228C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51228C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DF25D1" w:rsidRPr="0051228C" w:rsidRDefault="00DF25D1">
      <w:pPr>
        <w:spacing w:after="0"/>
        <w:ind w:left="120"/>
        <w:jc w:val="both"/>
      </w:pPr>
    </w:p>
    <w:p w:rsidR="00DF25D1" w:rsidRPr="0051228C" w:rsidRDefault="00387D9B">
      <w:pPr>
        <w:spacing w:after="0"/>
        <w:ind w:left="120"/>
        <w:jc w:val="both"/>
      </w:pPr>
      <w:bookmarkStart w:id="11" w:name="_Toc118726613"/>
      <w:bookmarkEnd w:id="11"/>
      <w:r w:rsidRPr="0051228C">
        <w:rPr>
          <w:rFonts w:ascii="Times New Roman" w:hAnsi="Times New Roman"/>
          <w:b/>
          <w:color w:val="000000"/>
          <w:sz w:val="28"/>
        </w:rPr>
        <w:t>11 КЛАСС</w:t>
      </w:r>
    </w:p>
    <w:p w:rsidR="00DF25D1" w:rsidRPr="0051228C" w:rsidRDefault="00DF25D1">
      <w:pPr>
        <w:spacing w:after="0"/>
        <w:ind w:left="120"/>
        <w:jc w:val="both"/>
      </w:pPr>
    </w:p>
    <w:p w:rsidR="00DF25D1" w:rsidRPr="0051228C" w:rsidRDefault="00387D9B">
      <w:pPr>
        <w:spacing w:after="0"/>
        <w:ind w:firstLine="600"/>
        <w:jc w:val="both"/>
      </w:pPr>
      <w:bookmarkStart w:id="12" w:name="_Toc73394999"/>
      <w:bookmarkEnd w:id="12"/>
      <w:r w:rsidRPr="0051228C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DF25D1" w:rsidRPr="0051228C" w:rsidRDefault="00387D9B">
      <w:pPr>
        <w:spacing w:after="0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F25D1" w:rsidRPr="0051228C" w:rsidRDefault="00DF25D1">
      <w:pPr>
        <w:sectPr w:rsidR="00DF25D1" w:rsidRPr="0051228C">
          <w:pgSz w:w="11906" w:h="16383"/>
          <w:pgMar w:top="1134" w:right="850" w:bottom="1134" w:left="1701" w:header="720" w:footer="720" w:gutter="0"/>
          <w:cols w:space="720"/>
        </w:sectPr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13" w:name="_Toc118726577"/>
      <w:bookmarkStart w:id="14" w:name="block-25185246"/>
      <w:bookmarkEnd w:id="10"/>
      <w:bookmarkEnd w:id="13"/>
      <w:r w:rsidRPr="0051228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15" w:name="_Toc118726578"/>
      <w:bookmarkEnd w:id="15"/>
      <w:r w:rsidRPr="005122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DF25D1" w:rsidRPr="0051228C" w:rsidRDefault="00387D9B">
      <w:pPr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DF25D1" w:rsidRPr="0051228C" w:rsidRDefault="00387D9B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DF25D1" w:rsidRPr="0051228C" w:rsidRDefault="00387D9B">
      <w:pPr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F25D1" w:rsidRPr="0051228C" w:rsidRDefault="00387D9B">
      <w:pPr>
        <w:spacing w:after="0" w:line="264" w:lineRule="auto"/>
        <w:ind w:firstLine="600"/>
        <w:jc w:val="both"/>
      </w:pPr>
      <w:proofErr w:type="gramStart"/>
      <w:r w:rsidRPr="0051228C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1228C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F25D1" w:rsidRPr="0051228C" w:rsidRDefault="00387D9B">
      <w:pPr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1228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DF25D1" w:rsidRPr="0051228C" w:rsidRDefault="00387D9B">
      <w:pPr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16" w:name="_Toc118726579"/>
      <w:bookmarkEnd w:id="16"/>
      <w:r w:rsidRPr="005122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proofErr w:type="spellStart"/>
      <w:r w:rsidRPr="0051228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1228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1228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1) </w:t>
      </w:r>
      <w:r w:rsidRPr="005122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1228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1228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1228C">
        <w:rPr>
          <w:rFonts w:ascii="Times New Roman" w:hAnsi="Times New Roman"/>
          <w:color w:val="000000"/>
          <w:sz w:val="28"/>
        </w:rPr>
        <w:t>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1228C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1228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1228C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DF25D1" w:rsidRPr="0051228C" w:rsidRDefault="00387D9B">
      <w:pPr>
        <w:numPr>
          <w:ilvl w:val="0"/>
          <w:numId w:val="1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F25D1" w:rsidRPr="0051228C" w:rsidRDefault="00387D9B">
      <w:pPr>
        <w:numPr>
          <w:ilvl w:val="0"/>
          <w:numId w:val="2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F25D1" w:rsidRPr="0051228C" w:rsidRDefault="00387D9B">
      <w:pPr>
        <w:numPr>
          <w:ilvl w:val="0"/>
          <w:numId w:val="2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F25D1" w:rsidRPr="0051228C" w:rsidRDefault="00387D9B">
      <w:pPr>
        <w:numPr>
          <w:ilvl w:val="0"/>
          <w:numId w:val="2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25D1" w:rsidRPr="0051228C" w:rsidRDefault="00387D9B">
      <w:pPr>
        <w:numPr>
          <w:ilvl w:val="0"/>
          <w:numId w:val="2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25D1" w:rsidRPr="0051228C" w:rsidRDefault="00387D9B">
      <w:pPr>
        <w:numPr>
          <w:ilvl w:val="0"/>
          <w:numId w:val="3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DF25D1" w:rsidRPr="0051228C" w:rsidRDefault="00387D9B">
      <w:pPr>
        <w:numPr>
          <w:ilvl w:val="0"/>
          <w:numId w:val="3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F25D1" w:rsidRPr="0051228C" w:rsidRDefault="00387D9B">
      <w:pPr>
        <w:numPr>
          <w:ilvl w:val="0"/>
          <w:numId w:val="3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DF25D1" w:rsidRPr="0051228C" w:rsidRDefault="00387D9B">
      <w:pPr>
        <w:numPr>
          <w:ilvl w:val="0"/>
          <w:numId w:val="3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2) </w:t>
      </w:r>
      <w:r w:rsidRPr="005122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1228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1228C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F25D1" w:rsidRPr="0051228C" w:rsidRDefault="00387D9B">
      <w:pPr>
        <w:numPr>
          <w:ilvl w:val="0"/>
          <w:numId w:val="4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F25D1" w:rsidRPr="0051228C" w:rsidRDefault="00387D9B">
      <w:pPr>
        <w:numPr>
          <w:ilvl w:val="0"/>
          <w:numId w:val="4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F25D1" w:rsidRPr="0051228C" w:rsidRDefault="00387D9B">
      <w:pPr>
        <w:numPr>
          <w:ilvl w:val="0"/>
          <w:numId w:val="4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F25D1" w:rsidRPr="0051228C" w:rsidRDefault="00387D9B">
      <w:pPr>
        <w:numPr>
          <w:ilvl w:val="0"/>
          <w:numId w:val="5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F25D1" w:rsidRPr="0051228C" w:rsidRDefault="00387D9B">
      <w:pPr>
        <w:numPr>
          <w:ilvl w:val="0"/>
          <w:numId w:val="5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3) </w:t>
      </w:r>
      <w:r w:rsidRPr="005122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1228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1228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1228C">
        <w:rPr>
          <w:rFonts w:ascii="Times New Roman" w:hAnsi="Times New Roman"/>
          <w:color w:val="000000"/>
          <w:sz w:val="28"/>
        </w:rPr>
        <w:t>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25D1" w:rsidRDefault="00387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F25D1" w:rsidRPr="0051228C" w:rsidRDefault="00387D9B">
      <w:pPr>
        <w:numPr>
          <w:ilvl w:val="0"/>
          <w:numId w:val="6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F25D1" w:rsidRPr="0051228C" w:rsidRDefault="00387D9B">
      <w:pPr>
        <w:numPr>
          <w:ilvl w:val="0"/>
          <w:numId w:val="6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F25D1" w:rsidRPr="0051228C" w:rsidRDefault="00387D9B">
      <w:pPr>
        <w:numPr>
          <w:ilvl w:val="0"/>
          <w:numId w:val="6"/>
        </w:numPr>
        <w:spacing w:after="0" w:line="264" w:lineRule="auto"/>
        <w:jc w:val="both"/>
      </w:pPr>
      <w:r w:rsidRPr="0051228C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1228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1228C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17" w:name="_Toc118726608"/>
      <w:bookmarkEnd w:id="17"/>
      <w:r w:rsidRPr="0051228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bookmarkStart w:id="18" w:name="_Toc118726609"/>
      <w:bookmarkEnd w:id="18"/>
      <w:r w:rsidRPr="0051228C">
        <w:rPr>
          <w:rFonts w:ascii="Times New Roman" w:hAnsi="Times New Roman"/>
          <w:b/>
          <w:color w:val="000000"/>
          <w:sz w:val="28"/>
        </w:rPr>
        <w:t>10 КЛАСС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left="120"/>
        <w:jc w:val="both"/>
      </w:pPr>
      <w:r w:rsidRPr="0051228C">
        <w:rPr>
          <w:rFonts w:ascii="Times New Roman" w:hAnsi="Times New Roman"/>
          <w:b/>
          <w:color w:val="000000"/>
          <w:sz w:val="28"/>
        </w:rPr>
        <w:t>11 КЛАСС</w:t>
      </w:r>
    </w:p>
    <w:p w:rsidR="00DF25D1" w:rsidRPr="0051228C" w:rsidRDefault="00DF25D1">
      <w:pPr>
        <w:spacing w:after="0" w:line="264" w:lineRule="auto"/>
        <w:ind w:left="120"/>
        <w:jc w:val="both"/>
      </w:pP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DF25D1" w:rsidRPr="0051228C" w:rsidRDefault="00387D9B">
      <w:pPr>
        <w:spacing w:after="0" w:line="264" w:lineRule="auto"/>
        <w:ind w:firstLine="600"/>
        <w:jc w:val="both"/>
      </w:pPr>
      <w:r w:rsidRPr="0051228C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DF25D1" w:rsidRPr="0051228C" w:rsidRDefault="00DF25D1">
      <w:pPr>
        <w:sectPr w:rsidR="00DF25D1" w:rsidRPr="0051228C">
          <w:pgSz w:w="11906" w:h="16383"/>
          <w:pgMar w:top="1134" w:right="850" w:bottom="1134" w:left="1701" w:header="720" w:footer="720" w:gutter="0"/>
          <w:cols w:space="720"/>
        </w:sectPr>
      </w:pPr>
    </w:p>
    <w:p w:rsidR="00DF25D1" w:rsidRDefault="00387D9B">
      <w:pPr>
        <w:spacing w:after="0"/>
        <w:ind w:left="120"/>
      </w:pPr>
      <w:bookmarkStart w:id="19" w:name="block-25185243"/>
      <w:bookmarkEnd w:id="14"/>
      <w:r w:rsidRPr="005122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5D1" w:rsidRDefault="003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3588"/>
        <w:gridCol w:w="1278"/>
        <w:gridCol w:w="1283"/>
        <w:gridCol w:w="1418"/>
        <w:gridCol w:w="2551"/>
        <w:gridCol w:w="3025"/>
      </w:tblGrid>
      <w:tr w:rsidR="00796B83" w:rsidTr="00796B83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3979" w:type="dxa"/>
            <w:gridSpan w:val="3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3025" w:type="dxa"/>
          </w:tcPr>
          <w:p w:rsidR="00796B83" w:rsidRDefault="00796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96B83" w:rsidTr="00796B83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83" w:rsidRDefault="00796B83"/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83" w:rsidRDefault="00796B83"/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96B83" w:rsidRDefault="00796B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6B83" w:rsidRDefault="00796B83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B83" w:rsidRDefault="00796B83"/>
        </w:tc>
        <w:tc>
          <w:tcPr>
            <w:tcW w:w="3025" w:type="dxa"/>
            <w:tcBorders>
              <w:top w:val="nil"/>
            </w:tcBorders>
          </w:tcPr>
          <w:p w:rsidR="00796B83" w:rsidRDefault="00796B83">
            <w:r w:rsidRPr="00900146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потенциала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B8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Pr="0090014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00146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деятельности)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3725EA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>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 при знакомстве с биографиями ученых.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5C7E">
              <w:rPr>
                <w:rFonts w:ascii="Times New Roman" w:hAnsi="Times New Roman"/>
                <w:sz w:val="24"/>
                <w:szCs w:val="24"/>
              </w:rPr>
              <w:t>озможность значительно расширить кругозор учащихся, поднять их общий культурный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Pr="00796B83" w:rsidRDefault="00387D9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3725EA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13A">
              <w:rPr>
                <w:rFonts w:ascii="Times New Roman" w:hAnsi="Times New Roman"/>
                <w:sz w:val="24"/>
                <w:szCs w:val="24"/>
              </w:rPr>
              <w:t>Освоение практической деятельности в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, формирование представлений об эстетических идеалах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3025" w:type="dxa"/>
          </w:tcPr>
          <w:p w:rsidR="00387D9B" w:rsidRPr="00410F64" w:rsidRDefault="00387D9B" w:rsidP="00D9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>примеров ответственного, гражданского поведения, проявления</w:t>
            </w:r>
          </w:p>
          <w:p w:rsidR="00387D9B" w:rsidRPr="00410F64" w:rsidRDefault="00387D9B" w:rsidP="00D9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Pr="00796B83" w:rsidRDefault="00387D9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BB48C2" w:rsidRDefault="00387D9B" w:rsidP="00D920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B4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3025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5C7E">
              <w:rPr>
                <w:rFonts w:ascii="Times New Roman" w:hAnsi="Times New Roman"/>
                <w:sz w:val="24"/>
                <w:szCs w:val="24"/>
              </w:rPr>
              <w:t>озможность значительно расширить кругозор учащихся, поднять их общий культурный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Pr="00796B83" w:rsidRDefault="00387D9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BB48C2" w:rsidRDefault="00387D9B" w:rsidP="00D920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4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B4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3025" w:type="dxa"/>
          </w:tcPr>
          <w:p w:rsidR="00387D9B" w:rsidRPr="003725EA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</w:tr>
      <w:tr w:rsidR="00387D9B" w:rsidTr="00796B83">
        <w:trPr>
          <w:trHeight w:val="144"/>
          <w:tblCellSpacing w:w="20" w:type="nil"/>
        </w:trPr>
        <w:tc>
          <w:tcPr>
            <w:tcW w:w="4485" w:type="dxa"/>
            <w:gridSpan w:val="2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Default="00387D9B"/>
        </w:tc>
        <w:tc>
          <w:tcPr>
            <w:tcW w:w="3025" w:type="dxa"/>
          </w:tcPr>
          <w:p w:rsidR="00387D9B" w:rsidRDefault="00387D9B"/>
        </w:tc>
      </w:tr>
    </w:tbl>
    <w:p w:rsidR="00DF25D1" w:rsidRDefault="00DF25D1">
      <w:pPr>
        <w:sectPr w:rsidR="00D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5D1" w:rsidRDefault="00387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316"/>
        <w:gridCol w:w="1275"/>
        <w:gridCol w:w="1276"/>
        <w:gridCol w:w="1418"/>
        <w:gridCol w:w="2551"/>
        <w:gridCol w:w="2977"/>
      </w:tblGrid>
      <w:tr w:rsidR="00387D9B" w:rsidTr="00387D9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87D9B" w:rsidRDefault="00387D9B" w:rsidP="00387D9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2977" w:type="dxa"/>
          </w:tcPr>
          <w:p w:rsidR="00387D9B" w:rsidRDefault="00387D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9B" w:rsidRDefault="00387D9B"/>
        </w:tc>
        <w:tc>
          <w:tcPr>
            <w:tcW w:w="3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9B" w:rsidRDefault="00387D9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7D9B" w:rsidRDefault="00387D9B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D9B" w:rsidRDefault="00387D9B"/>
        </w:tc>
        <w:tc>
          <w:tcPr>
            <w:tcW w:w="2977" w:type="dxa"/>
            <w:tcBorders>
              <w:top w:val="nil"/>
            </w:tcBorders>
          </w:tcPr>
          <w:p w:rsidR="00387D9B" w:rsidRDefault="00387D9B">
            <w:r w:rsidRPr="00900146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 потенциала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B8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proofErr w:type="gramStart"/>
            <w:r w:rsidRPr="0090014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00146">
              <w:rPr>
                <w:rFonts w:ascii="Times New Roman" w:hAnsi="Times New Roman"/>
                <w:b/>
                <w:sz w:val="24"/>
                <w:szCs w:val="24"/>
              </w:rPr>
              <w:t>виды и формы деятельности)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3725EA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>Воспитание уважения к ученым и их труду, формирование устойчивых нравственных чувств, высокой культуры поведения как одной из главных проявлений уважения человека к людям при знакомстве с биографиями ученых.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Pr="00387D9B" w:rsidRDefault="00387D9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5C7E">
              <w:rPr>
                <w:rFonts w:ascii="Times New Roman" w:hAnsi="Times New Roman"/>
                <w:sz w:val="24"/>
                <w:szCs w:val="24"/>
              </w:rPr>
              <w:t>озможность значительно расширить кругозор учащихся, поднять их общий культурный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3725EA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146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proofErr w:type="gramStart"/>
            <w:r w:rsidRPr="00900146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gramEnd"/>
            <w:r w:rsidRPr="00900146">
              <w:rPr>
                <w:rFonts w:ascii="Times New Roman" w:hAnsi="Times New Roman"/>
                <w:sz w:val="24"/>
                <w:szCs w:val="24"/>
              </w:rPr>
              <w:t xml:space="preserve"> мышление, смелости своих суждений, культуру речи.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1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практической </w:t>
            </w:r>
            <w:r w:rsidRPr="0057213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прекрасному</w:t>
            </w:r>
            <w:proofErr w:type="gramEnd"/>
            <w:r w:rsidRPr="00DB629B">
              <w:rPr>
                <w:rFonts w:ascii="Times New Roman" w:eastAsia="Times New Roman" w:hAnsi="Times New Roman"/>
                <w:sz w:val="24"/>
                <w:szCs w:val="24"/>
              </w:rPr>
              <w:t>, формирование представлений об эстетических идеалах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Pr="00387D9B" w:rsidRDefault="00387D9B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Pr="004313D3" w:rsidRDefault="00387D9B" w:rsidP="00D92090">
            <w:pPr>
              <w:spacing w:after="0"/>
              <w:ind w:left="135"/>
            </w:pPr>
            <w:r w:rsidRPr="004313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3D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2977" w:type="dxa"/>
          </w:tcPr>
          <w:p w:rsidR="00387D9B" w:rsidRPr="00410F64" w:rsidRDefault="00387D9B" w:rsidP="00D9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F64">
              <w:rPr>
                <w:rFonts w:ascii="Times New Roman" w:hAnsi="Times New Roman"/>
                <w:sz w:val="24"/>
                <w:szCs w:val="24"/>
              </w:rPr>
              <w:t>примеров ответственного, гражданского поведения, проявления</w:t>
            </w:r>
          </w:p>
          <w:p w:rsidR="00387D9B" w:rsidRPr="00410F64" w:rsidRDefault="00387D9B" w:rsidP="00D9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 xml:space="preserve">человеколюбия и добросердечности, через подбор соответствующих текстов для чтения, задач </w:t>
            </w:r>
            <w:proofErr w:type="gramStart"/>
            <w:r w:rsidRPr="00410F6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87D9B" w:rsidRPr="00900146" w:rsidRDefault="00387D9B" w:rsidP="00D9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F64">
              <w:rPr>
                <w:rFonts w:ascii="Times New Roman" w:hAnsi="Times New Roman"/>
                <w:sz w:val="24"/>
                <w:szCs w:val="24"/>
              </w:rPr>
              <w:t>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9B" w:rsidTr="00387D9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87D9B" w:rsidRPr="0051228C" w:rsidRDefault="00387D9B">
            <w:pPr>
              <w:spacing w:after="0"/>
              <w:ind w:left="135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 w:rsidRPr="005122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7D9B" w:rsidRDefault="00387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87D9B" w:rsidRDefault="00387D9B"/>
        </w:tc>
        <w:tc>
          <w:tcPr>
            <w:tcW w:w="2977" w:type="dxa"/>
          </w:tcPr>
          <w:p w:rsidR="00387D9B" w:rsidRDefault="00387D9B"/>
        </w:tc>
      </w:tr>
    </w:tbl>
    <w:p w:rsidR="00DF25D1" w:rsidRDefault="00DF25D1">
      <w:pPr>
        <w:sectPr w:rsidR="00DF25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5D1" w:rsidRDefault="00387D9B">
      <w:pPr>
        <w:spacing w:after="0"/>
        <w:ind w:left="120"/>
      </w:pPr>
      <w:bookmarkStart w:id="20" w:name="block-2518524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25D1" w:rsidRDefault="00387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25D1" w:rsidRDefault="00387D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F25D1" w:rsidRPr="0051228C" w:rsidRDefault="00387D9B">
      <w:pPr>
        <w:spacing w:after="0" w:line="480" w:lineRule="auto"/>
        <w:ind w:left="120"/>
      </w:pPr>
      <w:r w:rsidRPr="0051228C">
        <w:rPr>
          <w:rFonts w:ascii="Times New Roman" w:hAnsi="Times New Roman"/>
          <w:color w:val="000000"/>
          <w:sz w:val="28"/>
        </w:rPr>
        <w:t>​‌</w:t>
      </w:r>
      <w:bookmarkStart w:id="21" w:name="4da6a14c-7c4d-4d78-84e5-e4048ee43e89"/>
      <w:r w:rsidRPr="0051228C">
        <w:rPr>
          <w:rFonts w:ascii="Times New Roman" w:hAnsi="Times New Roman"/>
          <w:color w:val="000000"/>
          <w:sz w:val="28"/>
        </w:rPr>
        <w:t>Математика. Вероятность и статистика: 7-9-е классы: базовый уровень: учебник: в 2 частях/ И. Р. Высоцкий, И. В. Ященко; под ред. И. В. Ященко. - Москва: Просвещение, 2023.</w:t>
      </w:r>
      <w:bookmarkEnd w:id="21"/>
      <w:r w:rsidRPr="0051228C">
        <w:rPr>
          <w:rFonts w:ascii="Times New Roman" w:hAnsi="Times New Roman"/>
          <w:color w:val="000000"/>
          <w:sz w:val="28"/>
        </w:rPr>
        <w:t>‌</w:t>
      </w:r>
    </w:p>
    <w:p w:rsidR="00DF25D1" w:rsidRPr="0051228C" w:rsidRDefault="00387D9B">
      <w:pPr>
        <w:spacing w:after="0"/>
        <w:ind w:left="120"/>
      </w:pPr>
      <w:r w:rsidRPr="0051228C">
        <w:rPr>
          <w:rFonts w:ascii="Times New Roman" w:hAnsi="Times New Roman"/>
          <w:color w:val="000000"/>
          <w:sz w:val="28"/>
        </w:rPr>
        <w:t>​</w:t>
      </w:r>
    </w:p>
    <w:p w:rsidR="00DF25D1" w:rsidRPr="0051228C" w:rsidRDefault="00387D9B">
      <w:pPr>
        <w:spacing w:after="0" w:line="480" w:lineRule="auto"/>
        <w:ind w:left="120"/>
      </w:pPr>
      <w:r w:rsidRPr="0051228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25D1" w:rsidRDefault="00387D9B">
      <w:pPr>
        <w:spacing w:after="0" w:line="480" w:lineRule="auto"/>
        <w:ind w:left="120"/>
      </w:pPr>
      <w:r w:rsidRPr="0051228C">
        <w:rPr>
          <w:rFonts w:ascii="Times New Roman" w:hAnsi="Times New Roman"/>
          <w:color w:val="000000"/>
          <w:sz w:val="28"/>
        </w:rPr>
        <w:t xml:space="preserve">​‌1. Методическое пособие к предметной линии учебников по вероятности и статистике И. Р. Высоцкого, И. В. Ященко, под ред. </w:t>
      </w:r>
      <w:r>
        <w:rPr>
          <w:rFonts w:ascii="Times New Roman" w:hAnsi="Times New Roman"/>
          <w:color w:val="000000"/>
          <w:sz w:val="28"/>
        </w:rPr>
        <w:t>И. В. Ященко "Вероятность и статистика 7-9 классы (базовый уровень)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 w:rsidRPr="0051228C">
        <w:rPr>
          <w:rFonts w:ascii="Times New Roman" w:hAnsi="Times New Roman"/>
          <w:color w:val="000000"/>
          <w:sz w:val="28"/>
        </w:rPr>
        <w:t>И. Р. Высоцкий, И. В. Ященко "Универсальный многоуровневый сборник задач 7-9 классы".</w:t>
      </w:r>
      <w:r w:rsidRPr="0051228C">
        <w:rPr>
          <w:sz w:val="28"/>
        </w:rPr>
        <w:br/>
      </w:r>
      <w:bookmarkStart w:id="22" w:name="291b1642-84ed-4a3d-bfaf-3417254047bf"/>
      <w:bookmarkEnd w:id="22"/>
      <w:r>
        <w:rPr>
          <w:rFonts w:ascii="Times New Roman" w:hAnsi="Times New Roman"/>
          <w:color w:val="000000"/>
          <w:sz w:val="28"/>
        </w:rPr>
        <w:t>‌​</w:t>
      </w:r>
    </w:p>
    <w:p w:rsidR="00DF25D1" w:rsidRDefault="00DF25D1">
      <w:pPr>
        <w:spacing w:after="0"/>
        <w:ind w:left="120"/>
      </w:pPr>
    </w:p>
    <w:p w:rsidR="00DF25D1" w:rsidRPr="0051228C" w:rsidRDefault="00387D9B">
      <w:pPr>
        <w:spacing w:after="0" w:line="480" w:lineRule="auto"/>
        <w:ind w:left="120"/>
      </w:pPr>
      <w:r w:rsidRPr="0051228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25D1" w:rsidRDefault="00387D9B">
      <w:pPr>
        <w:spacing w:after="0" w:line="480" w:lineRule="auto"/>
        <w:ind w:left="120"/>
      </w:pPr>
      <w:r w:rsidRPr="0051228C">
        <w:rPr>
          <w:rFonts w:ascii="Times New Roman" w:hAnsi="Times New Roman"/>
          <w:color w:val="000000"/>
          <w:sz w:val="28"/>
        </w:rPr>
        <w:t>​</w:t>
      </w:r>
      <w:r w:rsidRPr="0051228C">
        <w:rPr>
          <w:rFonts w:ascii="Times New Roman" w:hAnsi="Times New Roman"/>
          <w:color w:val="333333"/>
          <w:sz w:val="28"/>
        </w:rPr>
        <w:t>​‌</w:t>
      </w:r>
      <w:r w:rsidRPr="0051228C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1228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1228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1228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228C">
        <w:rPr>
          <w:sz w:val="28"/>
        </w:rPr>
        <w:br/>
      </w:r>
      <w:r w:rsidRPr="0051228C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1228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51228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51228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228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51228C">
        <w:rPr>
          <w:sz w:val="28"/>
        </w:rPr>
        <w:br/>
      </w:r>
      <w:r w:rsidRPr="0051228C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51228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51228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1228C">
        <w:rPr>
          <w:rFonts w:ascii="Times New Roman" w:hAnsi="Times New Roman"/>
          <w:color w:val="000000"/>
          <w:sz w:val="28"/>
        </w:rPr>
        <w:t>/</w:t>
      </w:r>
      <w:r w:rsidRPr="0051228C">
        <w:rPr>
          <w:sz w:val="28"/>
        </w:rPr>
        <w:br/>
      </w:r>
      <w:r w:rsidRPr="0051228C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Библиотека ЦОК https:///m.edsoo.ru/</w:t>
      </w:r>
      <w:r>
        <w:rPr>
          <w:sz w:val="28"/>
        </w:rPr>
        <w:br/>
      </w:r>
      <w:bookmarkStart w:id="23" w:name="f2786589-4600-475d-a0d8-791ef79f9486"/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F25D1" w:rsidRDefault="00DF25D1">
      <w:pPr>
        <w:sectPr w:rsidR="00DF25D1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F6119" w:rsidRDefault="002F6119"/>
    <w:sectPr w:rsidR="002F61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BEF"/>
    <w:multiLevelType w:val="multilevel"/>
    <w:tmpl w:val="AC92C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E0070"/>
    <w:multiLevelType w:val="multilevel"/>
    <w:tmpl w:val="D6123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C7673"/>
    <w:multiLevelType w:val="multilevel"/>
    <w:tmpl w:val="EFE26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C454F"/>
    <w:multiLevelType w:val="multilevel"/>
    <w:tmpl w:val="54CA2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81844"/>
    <w:multiLevelType w:val="multilevel"/>
    <w:tmpl w:val="3AA40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034FE"/>
    <w:multiLevelType w:val="multilevel"/>
    <w:tmpl w:val="514AD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D1"/>
    <w:rsid w:val="002F6119"/>
    <w:rsid w:val="00387D9B"/>
    <w:rsid w:val="0051228C"/>
    <w:rsid w:val="00756559"/>
    <w:rsid w:val="00796B83"/>
    <w:rsid w:val="00D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6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Advance</cp:lastModifiedBy>
  <cp:revision>2</cp:revision>
  <dcterms:created xsi:type="dcterms:W3CDTF">2023-10-29T14:13:00Z</dcterms:created>
  <dcterms:modified xsi:type="dcterms:W3CDTF">2023-10-29T14:13:00Z</dcterms:modified>
</cp:coreProperties>
</file>