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60" w:rsidRDefault="00B726BE">
      <w:pPr>
        <w:jc w:val="center"/>
      </w:pPr>
      <w:r>
        <w:t>б</w:t>
      </w:r>
      <w:r w:rsidR="00B33EB2">
        <w:t xml:space="preserve">юджетное общеобразовательное учреждение  </w:t>
      </w:r>
    </w:p>
    <w:p w:rsidR="00DC1E60" w:rsidRDefault="00B33EB2">
      <w:pPr>
        <w:jc w:val="center"/>
      </w:pPr>
      <w:r>
        <w:t xml:space="preserve">Кирилловского </w:t>
      </w:r>
      <w:r w:rsidR="00B726BE">
        <w:t>муниципального</w:t>
      </w:r>
      <w:r>
        <w:t xml:space="preserve"> </w:t>
      </w:r>
      <w:r w:rsidR="005315DE">
        <w:t xml:space="preserve"> района</w:t>
      </w:r>
      <w:r>
        <w:t xml:space="preserve"> </w:t>
      </w:r>
    </w:p>
    <w:p w:rsidR="00DC1E60" w:rsidRDefault="00B33EB2">
      <w:pPr>
        <w:jc w:val="center"/>
      </w:pPr>
      <w:r>
        <w:t>«Горицкая средняя школа»</w:t>
      </w:r>
    </w:p>
    <w:p w:rsidR="00DC1E60" w:rsidRDefault="00DC1E60">
      <w:pPr>
        <w:pStyle w:val="11"/>
        <w:spacing w:before="0" w:after="0"/>
        <w:jc w:val="center"/>
      </w:pPr>
    </w:p>
    <w:p w:rsidR="00DC1E60" w:rsidRDefault="00DC1E60">
      <w:pPr>
        <w:pStyle w:val="11"/>
        <w:spacing w:before="0" w:after="0"/>
        <w:jc w:val="center"/>
      </w:pPr>
    </w:p>
    <w:p w:rsidR="00DC1E60" w:rsidRDefault="00B33EB2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DC1E60" w:rsidRDefault="00B33EB2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рабочей программе учебного предмета</w:t>
      </w:r>
    </w:p>
    <w:p w:rsidR="00DC1E60" w:rsidRDefault="00B33EB2">
      <w:pPr>
        <w:pStyle w:val="11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«Окружающий мир»</w:t>
      </w:r>
    </w:p>
    <w:p w:rsidR="00DC1E60" w:rsidRDefault="00DC1E60">
      <w:pPr>
        <w:pStyle w:val="11"/>
        <w:spacing w:before="0" w:after="0"/>
        <w:jc w:val="center"/>
        <w:rPr>
          <w:sz w:val="28"/>
          <w:szCs w:val="28"/>
        </w:rPr>
      </w:pPr>
    </w:p>
    <w:p w:rsidR="00DC1E60" w:rsidRDefault="00DC1E60">
      <w:pPr>
        <w:pStyle w:val="11"/>
        <w:spacing w:before="0" w:after="0"/>
        <w:jc w:val="center"/>
        <w:rPr>
          <w:sz w:val="28"/>
          <w:szCs w:val="28"/>
        </w:rPr>
      </w:pPr>
    </w:p>
    <w:p w:rsidR="00DC1E60" w:rsidRDefault="00B33EB2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«Окружающий мир» обязательной предметной области «Обществознание и естествознание</w:t>
      </w:r>
      <w:r w:rsidR="00B726BE">
        <w:rPr>
          <w:sz w:val="26"/>
          <w:szCs w:val="26"/>
        </w:rPr>
        <w:t xml:space="preserve"> </w:t>
      </w:r>
      <w:r>
        <w:rPr>
          <w:sz w:val="26"/>
          <w:szCs w:val="26"/>
        </w:rPr>
        <w:t>(окружающий мир)» разработана в соответствии с ФГОС НОО - 2021  и ФОП НОО  и реализуется  4года с 1 класса по 4 класс.</w:t>
      </w:r>
    </w:p>
    <w:p w:rsidR="00DC1E60" w:rsidRDefault="00DC1E60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DC1E60" w:rsidRDefault="00B33EB2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разработана группой учителей начальных классов бюджетного общеобразовательного учреждения  Кирилловского </w:t>
      </w:r>
      <w:r w:rsidR="00B726B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5315DE" w:rsidRPr="005315DE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«Горицкая средняя школа» в соответствии с Положением о рабочей программе и определяет организацию образовательной деятельности учителем в школе по учебному предмету «Окружающий мир».</w:t>
      </w:r>
    </w:p>
    <w:p w:rsidR="00DC1E60" w:rsidRDefault="00DC1E60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DC1E60" w:rsidRDefault="00B33EB2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учебного предмета «Окружающий мир» является частью ООП НОО  бюджетного общеобразовательного учреждения  Кирилловского </w:t>
      </w:r>
      <w:r w:rsidR="00B726BE">
        <w:rPr>
          <w:sz w:val="26"/>
          <w:szCs w:val="26"/>
        </w:rPr>
        <w:t>муниципального</w:t>
      </w:r>
      <w:r w:rsidR="005315DE">
        <w:rPr>
          <w:sz w:val="26"/>
          <w:szCs w:val="26"/>
        </w:rPr>
        <w:t xml:space="preserve"> </w:t>
      </w:r>
      <w:r w:rsidR="005315DE" w:rsidRPr="005315DE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«Горицкая средняя школа», определяющей:</w:t>
      </w:r>
    </w:p>
    <w:p w:rsidR="00DC1E60" w:rsidRDefault="00B33EB2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DC1E60" w:rsidRDefault="00B33EB2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DC1E60" w:rsidRDefault="00B33EB2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DC1E60" w:rsidRDefault="00B33EB2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DC1E60" w:rsidRDefault="00B33EB2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DC1E60" w:rsidRDefault="00DC1E60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DC1E60" w:rsidRDefault="00B33EB2">
      <w:pPr>
        <w:pStyle w:val="11"/>
        <w:spacing w:before="0" w:after="0" w:line="276" w:lineRule="auto"/>
        <w:ind w:firstLine="708"/>
        <w:jc w:val="both"/>
      </w:pPr>
      <w:r>
        <w:rPr>
          <w:sz w:val="26"/>
          <w:szCs w:val="26"/>
        </w:rPr>
        <w:t xml:space="preserve">Рабочая программа учебного предмета «Окружающий мир» как часть ООП НОО  бюджетного общеобразовательного учреждения  Кирилловского </w:t>
      </w:r>
      <w:r w:rsidR="00B726B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5315DE" w:rsidRPr="005315DE">
        <w:rPr>
          <w:sz w:val="26"/>
          <w:szCs w:val="26"/>
        </w:rPr>
        <w:t xml:space="preserve"> района</w:t>
      </w:r>
      <w:bookmarkStart w:id="0" w:name="_GoBack"/>
      <w:bookmarkEnd w:id="0"/>
      <w:r>
        <w:rPr>
          <w:sz w:val="26"/>
          <w:szCs w:val="26"/>
        </w:rPr>
        <w:t xml:space="preserve"> «Горицкая средняя школа» рассмотрена на педагогическом совете (протокол № 1 от 30.08.2023 года) и утверждена приказом директора от 31.08.2023 года № 80.</w:t>
      </w:r>
    </w:p>
    <w:p w:rsidR="00B33EB2" w:rsidRDefault="00B33EB2">
      <w:pPr>
        <w:jc w:val="both"/>
      </w:pPr>
    </w:p>
    <w:sectPr w:rsidR="00B33EB2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BE"/>
    <w:rsid w:val="005315DE"/>
    <w:rsid w:val="00B33EB2"/>
    <w:rsid w:val="00B726BE"/>
    <w:rsid w:val="00DC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4</cp:revision>
  <cp:lastPrinted>1900-12-31T21:00:00Z</cp:lastPrinted>
  <dcterms:created xsi:type="dcterms:W3CDTF">2023-10-22T12:30:00Z</dcterms:created>
  <dcterms:modified xsi:type="dcterms:W3CDTF">2023-10-22T12:48:00Z</dcterms:modified>
</cp:coreProperties>
</file>